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49" w:rsidRDefault="00E77649" w:rsidP="00203175">
      <w:pPr>
        <w:pStyle w:val="a3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6C145F4B" wp14:editId="6498A7CC">
            <wp:extent cx="491706" cy="629729"/>
            <wp:effectExtent l="0" t="0" r="381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49" w:rsidRDefault="00E77649" w:rsidP="00203175">
      <w:pPr>
        <w:pStyle w:val="a3"/>
        <w:rPr>
          <w:b w:val="0"/>
          <w:bCs/>
          <w:sz w:val="28"/>
        </w:rPr>
      </w:pPr>
    </w:p>
    <w:p w:rsidR="00203175" w:rsidRPr="00203175" w:rsidRDefault="00203175" w:rsidP="00203175">
      <w:pPr>
        <w:pStyle w:val="a3"/>
        <w:rPr>
          <w:b w:val="0"/>
          <w:bCs/>
          <w:sz w:val="28"/>
        </w:rPr>
      </w:pPr>
      <w:r w:rsidRPr="00203175">
        <w:rPr>
          <w:b w:val="0"/>
          <w:bCs/>
          <w:sz w:val="28"/>
        </w:rPr>
        <w:t>Российская Федерация</w:t>
      </w:r>
    </w:p>
    <w:p w:rsidR="00203175" w:rsidRPr="00203175" w:rsidRDefault="00203175" w:rsidP="0020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175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203175" w:rsidRPr="00203175" w:rsidRDefault="00203175" w:rsidP="0020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175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2031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03175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203175" w:rsidRPr="00203175" w:rsidRDefault="00203175" w:rsidP="0020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175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203175" w:rsidRPr="00203175" w:rsidRDefault="00203175" w:rsidP="00E776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175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E77649" w:rsidRDefault="00E77649" w:rsidP="0020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75" w:rsidRPr="00203175" w:rsidRDefault="00203175" w:rsidP="0020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3175" w:rsidRPr="00203175" w:rsidRDefault="00203175" w:rsidP="0020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75" w:rsidRPr="00203175" w:rsidRDefault="004C187C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08.12.</w:t>
      </w:r>
      <w:r w:rsidR="00203175">
        <w:rPr>
          <w:rFonts w:ascii="Times New Roman" w:hAnsi="Times New Roman" w:cs="Times New Roman"/>
          <w:sz w:val="28"/>
        </w:rPr>
        <w:t>2014</w:t>
      </w:r>
      <w:r w:rsidR="00203175" w:rsidRPr="00203175">
        <w:rPr>
          <w:rFonts w:ascii="Times New Roman" w:hAnsi="Times New Roman" w:cs="Times New Roman"/>
          <w:sz w:val="28"/>
        </w:rPr>
        <w:t>г.</w:t>
      </w:r>
      <w:r w:rsidR="00203175" w:rsidRPr="00203175">
        <w:rPr>
          <w:rFonts w:ascii="Times New Roman" w:hAnsi="Times New Roman" w:cs="Times New Roman"/>
          <w:sz w:val="28"/>
        </w:rPr>
        <w:tab/>
      </w:r>
      <w:r w:rsidR="00203175" w:rsidRPr="00203175">
        <w:rPr>
          <w:rFonts w:ascii="Times New Roman" w:hAnsi="Times New Roman" w:cs="Times New Roman"/>
          <w:sz w:val="28"/>
        </w:rPr>
        <w:tab/>
      </w:r>
      <w:r w:rsidR="00203175" w:rsidRPr="00203175">
        <w:rPr>
          <w:rFonts w:ascii="Times New Roman" w:hAnsi="Times New Roman" w:cs="Times New Roman"/>
          <w:sz w:val="28"/>
        </w:rPr>
        <w:tab/>
      </w:r>
      <w:r w:rsidR="00203175" w:rsidRPr="00203175">
        <w:rPr>
          <w:rFonts w:ascii="Times New Roman" w:hAnsi="Times New Roman" w:cs="Times New Roman"/>
          <w:sz w:val="28"/>
        </w:rPr>
        <w:tab/>
      </w:r>
      <w:r w:rsidR="00203175" w:rsidRPr="00203175">
        <w:rPr>
          <w:rFonts w:ascii="Times New Roman" w:hAnsi="Times New Roman" w:cs="Times New Roman"/>
          <w:sz w:val="28"/>
        </w:rPr>
        <w:tab/>
        <w:t xml:space="preserve">                                                    № </w:t>
      </w:r>
      <w:r>
        <w:rPr>
          <w:rFonts w:ascii="Times New Roman" w:hAnsi="Times New Roman" w:cs="Times New Roman"/>
          <w:sz w:val="28"/>
        </w:rPr>
        <w:t>101</w:t>
      </w:r>
      <w:r w:rsidR="00203175" w:rsidRPr="00203175">
        <w:rPr>
          <w:rFonts w:ascii="Times New Roman" w:hAnsi="Times New Roman" w:cs="Times New Roman"/>
          <w:sz w:val="28"/>
        </w:rPr>
        <w:t xml:space="preserve">     </w:t>
      </w:r>
    </w:p>
    <w:p w:rsidR="00203175" w:rsidRPr="00203175" w:rsidRDefault="00203175" w:rsidP="002031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175">
        <w:rPr>
          <w:rFonts w:ascii="Times New Roman" w:hAnsi="Times New Roman" w:cs="Times New Roman"/>
          <w:sz w:val="28"/>
        </w:rPr>
        <w:t>п. Тайтурка</w:t>
      </w:r>
    </w:p>
    <w:p w:rsidR="00203175" w:rsidRPr="00203175" w:rsidRDefault="00203175" w:rsidP="002031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3175" w:rsidRPr="00203175" w:rsidRDefault="00203175" w:rsidP="002031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03175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конкурса </w:t>
      </w:r>
    </w:p>
    <w:p w:rsidR="00203175" w:rsidRPr="00203175" w:rsidRDefault="00203175" w:rsidP="002031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03175">
        <w:rPr>
          <w:rFonts w:ascii="Times New Roman" w:hAnsi="Times New Roman" w:cs="Times New Roman"/>
          <w:color w:val="auto"/>
          <w:sz w:val="28"/>
          <w:szCs w:val="28"/>
        </w:rPr>
        <w:t>«Лучшее</w:t>
      </w:r>
      <w:r w:rsidRPr="00203175">
        <w:rPr>
          <w:rFonts w:ascii="Times New Roman" w:hAnsi="Times New Roman" w:cs="Times New Roman"/>
          <w:sz w:val="28"/>
          <w:szCs w:val="28"/>
        </w:rPr>
        <w:t xml:space="preserve"> </w:t>
      </w:r>
      <w:r w:rsidRPr="00203175">
        <w:rPr>
          <w:rFonts w:ascii="Times New Roman" w:hAnsi="Times New Roman" w:cs="Times New Roman"/>
          <w:color w:val="auto"/>
          <w:sz w:val="28"/>
          <w:szCs w:val="28"/>
        </w:rPr>
        <w:t>новогоднее оформление организаций, предоставляющих услуги населению на территории городского поселения Тайтурского муниципального образования»</w:t>
      </w:r>
    </w:p>
    <w:p w:rsidR="00203175" w:rsidRPr="00203175" w:rsidRDefault="00203175" w:rsidP="002031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649" w:rsidRPr="00E77649" w:rsidRDefault="00203175" w:rsidP="00E7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175">
        <w:rPr>
          <w:rFonts w:ascii="Times New Roman" w:hAnsi="Times New Roman" w:cs="Times New Roman"/>
          <w:sz w:val="28"/>
          <w:szCs w:val="28"/>
        </w:rPr>
        <w:t xml:space="preserve">В целях создания праздничной атмосферы в населенных пунктах городского поселения Тайтурского муниципального образования, повышения культуры и качества обслуживания населения, проявления творческой инициативы, высокого уровня в художественном оформлении организаций, в соответствии с </w:t>
      </w:r>
      <w:hyperlink r:id="rId6" w:history="1">
        <w:r w:rsidRPr="002031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03175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bookmarkStart w:id="0" w:name="sub_1"/>
      <w:r w:rsidRPr="002031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20317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03175">
        <w:rPr>
          <w:rFonts w:ascii="Times New Roman" w:hAnsi="Times New Roman" w:cs="Times New Roman"/>
          <w:sz w:val="28"/>
          <w:szCs w:val="28"/>
        </w:rPr>
        <w:t>. 23, 46 Устава городского поселения Тайтурского муниципального образования, администрация</w:t>
      </w:r>
      <w:proofErr w:type="gramEnd"/>
      <w:r w:rsidRPr="00203175"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 </w:t>
      </w:r>
    </w:p>
    <w:p w:rsidR="00E77649" w:rsidRDefault="00E77649" w:rsidP="002031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7649" w:rsidRPr="00E77649" w:rsidRDefault="00203175" w:rsidP="0020317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203175">
        <w:rPr>
          <w:rFonts w:ascii="Times New Roman" w:hAnsi="Times New Roman" w:cs="Times New Roman"/>
          <w:sz w:val="28"/>
        </w:rPr>
        <w:t>П</w:t>
      </w:r>
      <w:proofErr w:type="gramEnd"/>
      <w:r w:rsidRPr="00203175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рганизовать и провести с 15 по 30 декабря 2014</w:t>
      </w:r>
      <w:r w:rsidRPr="00203175">
        <w:rPr>
          <w:rFonts w:ascii="Times New Roman" w:hAnsi="Times New Roman" w:cs="Times New Roman"/>
          <w:sz w:val="28"/>
          <w:szCs w:val="28"/>
        </w:rPr>
        <w:t xml:space="preserve"> года конкурс </w:t>
      </w:r>
      <w:bookmarkStart w:id="1" w:name="sub_2"/>
      <w:bookmarkEnd w:id="0"/>
      <w:r w:rsidRPr="00203175">
        <w:rPr>
          <w:rFonts w:ascii="Times New Roman" w:hAnsi="Times New Roman" w:cs="Times New Roman"/>
          <w:sz w:val="28"/>
          <w:szCs w:val="28"/>
        </w:rPr>
        <w:t>«Лучшее новогоднее оформление организаций, предоставляющих услуги населению на территории городского поселения Тайтурского муниципального образования».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2. Утвердить Положение об организации и проведении конкурса  «Лучшее новогоднее оформление организаций, предоставляющих услуги населению на территории городского поселения Тайтурского муниципального образования». (</w:t>
      </w:r>
      <w:hyperlink r:id="rId7" w:anchor="sub_9991" w:history="1">
        <w:r w:rsidRPr="002031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 N 1</w:t>
        </w:r>
      </w:hyperlink>
      <w:r w:rsidRPr="00203175">
        <w:rPr>
          <w:rFonts w:ascii="Times New Roman" w:hAnsi="Times New Roman" w:cs="Times New Roman"/>
          <w:sz w:val="28"/>
          <w:szCs w:val="28"/>
        </w:rPr>
        <w:t>).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03175">
        <w:rPr>
          <w:rFonts w:ascii="Times New Roman" w:hAnsi="Times New Roman" w:cs="Times New Roman"/>
          <w:sz w:val="28"/>
          <w:szCs w:val="28"/>
        </w:rPr>
        <w:t>3. Утвердить состав комиссии по организации и подведению итогов конкурса (</w:t>
      </w:r>
      <w:hyperlink r:id="rId8" w:anchor="sub_9992" w:history="1">
        <w:r w:rsidRPr="002031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 N 2</w:t>
        </w:r>
      </w:hyperlink>
      <w:r w:rsidRPr="00203175">
        <w:rPr>
          <w:rFonts w:ascii="Times New Roman" w:hAnsi="Times New Roman" w:cs="Times New Roman"/>
          <w:sz w:val="28"/>
          <w:szCs w:val="28"/>
        </w:rPr>
        <w:t>).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 xml:space="preserve">4. </w:t>
      </w:r>
      <w:r w:rsidRPr="00203175">
        <w:rPr>
          <w:rFonts w:ascii="Times New Roman" w:hAnsi="Times New Roman"/>
          <w:sz w:val="28"/>
          <w:szCs w:val="28"/>
        </w:rPr>
        <w:t>Ведущему специалисту администрации Тайтурского муниципального образования по бюджетно-финансовой политике –</w:t>
      </w:r>
      <w:r>
        <w:rPr>
          <w:rFonts w:ascii="Times New Roman" w:hAnsi="Times New Roman"/>
          <w:sz w:val="28"/>
          <w:szCs w:val="28"/>
        </w:rPr>
        <w:t xml:space="preserve"> Малышевой М.П. </w:t>
      </w:r>
      <w:r w:rsidRPr="00203175">
        <w:rPr>
          <w:rFonts w:ascii="Times New Roman" w:hAnsi="Times New Roman"/>
          <w:sz w:val="28"/>
          <w:szCs w:val="28"/>
        </w:rPr>
        <w:t xml:space="preserve">выделить денежные средства на приобретение памятных подарков победителям конкурса в сумме 10,00 тысяч рублей.                                                                      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203175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исполнения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203175" w:rsidRPr="00203175" w:rsidRDefault="00203175" w:rsidP="002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75" w:rsidRPr="00203175" w:rsidRDefault="00203175" w:rsidP="002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03175" w:rsidRPr="00203175" w:rsidRDefault="00203175" w:rsidP="002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203175" w:rsidRPr="00203175" w:rsidRDefault="00203175" w:rsidP="002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Артёмов Е.А.</w:t>
      </w:r>
    </w:p>
    <w:p w:rsidR="00203175" w:rsidRPr="00203175" w:rsidRDefault="00203175" w:rsidP="0020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E77649" w:rsidRDefault="00E77649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203175" w:rsidRPr="00203175" w:rsidRDefault="00203175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03175">
        <w:rPr>
          <w:rFonts w:ascii="Times New Roman" w:hAnsi="Times New Roman" w:cs="Times New Roman"/>
          <w:b w:val="0"/>
          <w:color w:val="auto"/>
        </w:rPr>
        <w:lastRenderedPageBreak/>
        <w:t>Приложение № 1 к Постановлению</w:t>
      </w:r>
    </w:p>
    <w:p w:rsidR="00203175" w:rsidRPr="00203175" w:rsidRDefault="00203175" w:rsidP="002031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3175">
        <w:rPr>
          <w:rFonts w:ascii="Times New Roman" w:hAnsi="Times New Roman" w:cs="Times New Roman"/>
        </w:rPr>
        <w:t>Администрации Тайтурского МО</w:t>
      </w:r>
    </w:p>
    <w:p w:rsidR="00203175" w:rsidRPr="00203175" w:rsidRDefault="002E629B" w:rsidP="002031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101 от 08.12.2014.</w:t>
      </w:r>
    </w:p>
    <w:p w:rsidR="00203175" w:rsidRPr="00203175" w:rsidRDefault="00203175" w:rsidP="002031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3175" w:rsidRPr="00203175" w:rsidRDefault="000B0726" w:rsidP="002031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="00203175" w:rsidRPr="00203175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и проведении конкурса </w:t>
      </w:r>
    </w:p>
    <w:p w:rsidR="00203175" w:rsidRPr="00203175" w:rsidRDefault="00203175" w:rsidP="002031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03175">
        <w:rPr>
          <w:rFonts w:ascii="Times New Roman" w:hAnsi="Times New Roman" w:cs="Times New Roman"/>
          <w:color w:val="auto"/>
          <w:sz w:val="28"/>
          <w:szCs w:val="28"/>
        </w:rPr>
        <w:t>«Лучшее</w:t>
      </w:r>
      <w:r w:rsidRPr="00203175">
        <w:rPr>
          <w:rFonts w:ascii="Times New Roman" w:hAnsi="Times New Roman" w:cs="Times New Roman"/>
          <w:sz w:val="28"/>
          <w:szCs w:val="28"/>
        </w:rPr>
        <w:t xml:space="preserve"> </w:t>
      </w:r>
      <w:r w:rsidRPr="00203175">
        <w:rPr>
          <w:rFonts w:ascii="Times New Roman" w:hAnsi="Times New Roman" w:cs="Times New Roman"/>
          <w:color w:val="auto"/>
          <w:sz w:val="28"/>
          <w:szCs w:val="28"/>
        </w:rPr>
        <w:t>новогоднее оформление организаций, предоставляющих услуги населению на территории городского поселения Тайтурского муниципального образования»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203175">
        <w:rPr>
          <w:rFonts w:ascii="Times New Roman" w:hAnsi="Times New Roman" w:cs="Times New Roman"/>
          <w:sz w:val="28"/>
          <w:szCs w:val="28"/>
        </w:rPr>
        <w:t xml:space="preserve">1. Конкурс  «Лучшее новогоднее оформление организаций, предоставляющих услуги населению на территории городского поселения Тайтурского муниципального образования» (далее по тексту </w:t>
      </w:r>
      <w:r>
        <w:rPr>
          <w:rFonts w:ascii="Times New Roman" w:hAnsi="Times New Roman" w:cs="Times New Roman"/>
          <w:sz w:val="28"/>
          <w:szCs w:val="28"/>
        </w:rPr>
        <w:t>- конкурс) проводится с 15 по 30</w:t>
      </w:r>
      <w:r w:rsidRPr="00203175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175">
        <w:rPr>
          <w:rFonts w:ascii="Times New Roman" w:hAnsi="Times New Roman" w:cs="Times New Roman"/>
          <w:sz w:val="28"/>
          <w:szCs w:val="28"/>
        </w:rPr>
        <w:t xml:space="preserve"> года среди организаций торговли, общественного питания, бытового и коммунального обслуживания, находящихся на территории городского поселения Тайтурского муниципального образования.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203175">
        <w:rPr>
          <w:rFonts w:ascii="Times New Roman" w:hAnsi="Times New Roman" w:cs="Times New Roman"/>
          <w:sz w:val="28"/>
          <w:szCs w:val="28"/>
        </w:rPr>
        <w:t xml:space="preserve">2. В конкурсе принимают участие организации торговли, общественного питания, бытового и коммунального обслуживания, оформившие свои объекты и подавшие заявку в администрацию городского поселения Тайтурского муниципального образования расположенную по адресу: Иркутская область, Усольский район, </w:t>
      </w:r>
      <w:proofErr w:type="spellStart"/>
      <w:r w:rsidRPr="0020317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03175">
        <w:rPr>
          <w:rFonts w:ascii="Times New Roman" w:hAnsi="Times New Roman" w:cs="Times New Roman"/>
          <w:sz w:val="28"/>
          <w:szCs w:val="28"/>
        </w:rPr>
        <w:t>. Тайтурка, ул. Пе</w:t>
      </w:r>
      <w:r>
        <w:rPr>
          <w:rFonts w:ascii="Times New Roman" w:hAnsi="Times New Roman" w:cs="Times New Roman"/>
          <w:sz w:val="28"/>
          <w:szCs w:val="28"/>
        </w:rPr>
        <w:t>ньковского, 8 до 15 декабря 2014</w:t>
      </w:r>
      <w:r w:rsidRPr="00203175">
        <w:rPr>
          <w:rFonts w:ascii="Times New Roman" w:hAnsi="Times New Roman" w:cs="Times New Roman"/>
          <w:sz w:val="28"/>
          <w:szCs w:val="28"/>
        </w:rPr>
        <w:t xml:space="preserve"> года. </w:t>
      </w:r>
      <w:bookmarkStart w:id="6" w:name="sub_13"/>
      <w:bookmarkEnd w:id="5"/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3. Организация и проведение конкурса возлагается на администрацию городского поселения Тайтурского муниципального образования</w:t>
      </w:r>
      <w:bookmarkStart w:id="7" w:name="sub_14"/>
      <w:bookmarkEnd w:id="6"/>
      <w:r w:rsidRPr="00203175">
        <w:rPr>
          <w:rFonts w:ascii="Times New Roman" w:hAnsi="Times New Roman" w:cs="Times New Roman"/>
          <w:sz w:val="28"/>
          <w:szCs w:val="28"/>
        </w:rPr>
        <w:t>.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4. В период проведения конкурса комиссия будет оценивать состояние предпраздничной торговли и услуг по следующим показателям: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"/>
      <w:bookmarkEnd w:id="7"/>
      <w:r w:rsidRPr="00203175">
        <w:rPr>
          <w:rFonts w:ascii="Times New Roman" w:hAnsi="Times New Roman" w:cs="Times New Roman"/>
          <w:sz w:val="28"/>
          <w:szCs w:val="28"/>
        </w:rPr>
        <w:t>4.1. Оригинальное новогоднее оформление окон (витрин);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"/>
      <w:bookmarkEnd w:id="8"/>
      <w:r w:rsidRPr="00203175">
        <w:rPr>
          <w:rFonts w:ascii="Times New Roman" w:hAnsi="Times New Roman" w:cs="Times New Roman"/>
          <w:sz w:val="28"/>
          <w:szCs w:val="28"/>
        </w:rPr>
        <w:t>4.2. Новогоднее оформление торгового зала или офиса;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3"/>
      <w:bookmarkEnd w:id="9"/>
      <w:r w:rsidRPr="00203175">
        <w:rPr>
          <w:rFonts w:ascii="Times New Roman" w:hAnsi="Times New Roman" w:cs="Times New Roman"/>
          <w:sz w:val="28"/>
          <w:szCs w:val="28"/>
        </w:rPr>
        <w:t>4.3. Художественное оформление входа организации и прилегающей к ней территории;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4"/>
      <w:bookmarkEnd w:id="10"/>
      <w:r w:rsidRPr="00203175">
        <w:rPr>
          <w:rFonts w:ascii="Times New Roman" w:hAnsi="Times New Roman" w:cs="Times New Roman"/>
          <w:sz w:val="28"/>
          <w:szCs w:val="28"/>
        </w:rPr>
        <w:t>4.4. Отсутствие жалоб потребителей, наличие форменной одежды;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5"/>
      <w:bookmarkEnd w:id="11"/>
      <w:r w:rsidRPr="00203175">
        <w:rPr>
          <w:rFonts w:ascii="Times New Roman" w:hAnsi="Times New Roman" w:cs="Times New Roman"/>
          <w:sz w:val="28"/>
          <w:szCs w:val="28"/>
        </w:rPr>
        <w:t>4.5. Тематическое оформление ценников, меню, прейскурантов;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"/>
      <w:bookmarkEnd w:id="12"/>
      <w:r w:rsidRPr="00203175">
        <w:rPr>
          <w:rFonts w:ascii="Times New Roman" w:hAnsi="Times New Roman" w:cs="Times New Roman"/>
          <w:sz w:val="28"/>
          <w:szCs w:val="28"/>
        </w:rPr>
        <w:t xml:space="preserve">4.6. </w:t>
      </w:r>
      <w:bookmarkStart w:id="14" w:name="sub_47"/>
      <w:bookmarkEnd w:id="13"/>
      <w:r w:rsidRPr="00203175">
        <w:rPr>
          <w:rFonts w:ascii="Times New Roman" w:hAnsi="Times New Roman" w:cs="Times New Roman"/>
          <w:sz w:val="28"/>
          <w:szCs w:val="28"/>
        </w:rPr>
        <w:t>Формирование подарочных наборов (для организаций торговли);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4.7. Дополнительные услуги (конкурсы, лотереи, выставки, дегустация и т.д.)</w:t>
      </w:r>
      <w:bookmarkStart w:id="15" w:name="sub_48"/>
      <w:bookmarkEnd w:id="14"/>
      <w:r w:rsidRPr="00203175">
        <w:rPr>
          <w:rFonts w:ascii="Times New Roman" w:hAnsi="Times New Roman" w:cs="Times New Roman"/>
          <w:sz w:val="28"/>
          <w:szCs w:val="28"/>
        </w:rPr>
        <w:t>.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"/>
      <w:bookmarkEnd w:id="15"/>
      <w:r w:rsidRPr="00203175">
        <w:rPr>
          <w:rFonts w:ascii="Times New Roman" w:hAnsi="Times New Roman" w:cs="Times New Roman"/>
          <w:sz w:val="28"/>
          <w:szCs w:val="28"/>
        </w:rPr>
        <w:t>5. Итоги смо</w:t>
      </w:r>
      <w:r>
        <w:rPr>
          <w:rFonts w:ascii="Times New Roman" w:hAnsi="Times New Roman" w:cs="Times New Roman"/>
          <w:sz w:val="28"/>
          <w:szCs w:val="28"/>
        </w:rPr>
        <w:t>тра-конкурса комиссия подводит 30 декабря 2014</w:t>
      </w:r>
      <w:r w:rsidRPr="002031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"/>
      <w:bookmarkEnd w:id="16"/>
      <w:r w:rsidRPr="00203175">
        <w:rPr>
          <w:rFonts w:ascii="Times New Roman" w:hAnsi="Times New Roman" w:cs="Times New Roman"/>
          <w:sz w:val="28"/>
          <w:szCs w:val="28"/>
        </w:rPr>
        <w:t>6. Показатели смотра-конкурса оцениваются по десятибалльной шкале.</w:t>
      </w:r>
    </w:p>
    <w:bookmarkEnd w:id="17"/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Организации торговли, общественного питания, бытового и коммунального обслуживания, набравшие наибольшее количество баллов, признаются победителями. При получении несколькими организациями одинакового количества баллов, победителями признаются те организации, у которых наибольшее количество баллов за новогоднее оформление витрин, окон и торгового зала (офиса).</w:t>
      </w:r>
    </w:p>
    <w:p w:rsidR="00203175" w:rsidRPr="00203175" w:rsidRDefault="00203175" w:rsidP="0020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7"/>
      <w:r w:rsidRPr="00203175">
        <w:rPr>
          <w:rFonts w:ascii="Times New Roman" w:hAnsi="Times New Roman" w:cs="Times New Roman"/>
          <w:sz w:val="28"/>
          <w:szCs w:val="28"/>
        </w:rPr>
        <w:t>7. Итоги конкурса оформляются протоколом</w:t>
      </w:r>
      <w:bookmarkStart w:id="19" w:name="sub_18"/>
      <w:bookmarkEnd w:id="18"/>
      <w:r w:rsidRPr="00203175">
        <w:rPr>
          <w:rFonts w:ascii="Times New Roman" w:hAnsi="Times New Roman" w:cs="Times New Roman"/>
          <w:sz w:val="28"/>
          <w:szCs w:val="28"/>
        </w:rPr>
        <w:t>.</w:t>
      </w:r>
    </w:p>
    <w:p w:rsidR="00203175" w:rsidRPr="000B0726" w:rsidRDefault="00203175" w:rsidP="000B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8. Победители конкурса награждаются ценными призами.</w:t>
      </w:r>
      <w:bookmarkEnd w:id="19"/>
    </w:p>
    <w:p w:rsidR="00203175" w:rsidRPr="00203175" w:rsidRDefault="00203175" w:rsidP="0020317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03175">
        <w:rPr>
          <w:rFonts w:ascii="Times New Roman" w:hAnsi="Times New Roman" w:cs="Times New Roman"/>
          <w:b w:val="0"/>
          <w:color w:val="auto"/>
        </w:rPr>
        <w:lastRenderedPageBreak/>
        <w:t>Приложение № 2 к Постановлению</w:t>
      </w:r>
    </w:p>
    <w:p w:rsidR="00203175" w:rsidRPr="00203175" w:rsidRDefault="00203175" w:rsidP="002031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3175">
        <w:rPr>
          <w:rFonts w:ascii="Times New Roman" w:hAnsi="Times New Roman" w:cs="Times New Roman"/>
        </w:rPr>
        <w:t>Администрации Тайтурского МО</w:t>
      </w:r>
    </w:p>
    <w:p w:rsidR="00203175" w:rsidRPr="00203175" w:rsidRDefault="00203175" w:rsidP="002031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3175">
        <w:rPr>
          <w:rFonts w:ascii="Times New Roman" w:hAnsi="Times New Roman" w:cs="Times New Roman"/>
        </w:rPr>
        <w:t xml:space="preserve">№ </w:t>
      </w:r>
      <w:r w:rsidR="002E629B">
        <w:rPr>
          <w:rFonts w:ascii="Times New Roman" w:hAnsi="Times New Roman" w:cs="Times New Roman"/>
        </w:rPr>
        <w:t>101</w:t>
      </w:r>
      <w:r w:rsidRPr="00203175">
        <w:rPr>
          <w:rFonts w:ascii="Times New Roman" w:hAnsi="Times New Roman" w:cs="Times New Roman"/>
        </w:rPr>
        <w:t xml:space="preserve"> от </w:t>
      </w:r>
      <w:r w:rsidR="002E629B">
        <w:rPr>
          <w:rFonts w:ascii="Times New Roman" w:hAnsi="Times New Roman" w:cs="Times New Roman"/>
        </w:rPr>
        <w:t>08.12.2014.</w:t>
      </w:r>
      <w:bookmarkStart w:id="20" w:name="_GoBack"/>
      <w:bookmarkEnd w:id="20"/>
    </w:p>
    <w:p w:rsidR="00203175" w:rsidRPr="00203175" w:rsidRDefault="00203175" w:rsidP="0020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75" w:rsidRPr="00203175" w:rsidRDefault="00203175" w:rsidP="0020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75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конкурса</w:t>
      </w:r>
    </w:p>
    <w:p w:rsidR="00203175" w:rsidRPr="00203175" w:rsidRDefault="00203175" w:rsidP="0020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75">
        <w:rPr>
          <w:rFonts w:ascii="Times New Roman" w:hAnsi="Times New Roman" w:cs="Times New Roman"/>
          <w:b/>
          <w:sz w:val="28"/>
          <w:szCs w:val="28"/>
        </w:rPr>
        <w:t>«Лучшее новогоднее оформление организаций, предоставляющих услуги населению на территории городского поселения Тайтурского муниципального образования».</w:t>
      </w:r>
    </w:p>
    <w:p w:rsidR="00203175" w:rsidRPr="00203175" w:rsidRDefault="00203175" w:rsidP="002031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3175" w:rsidRPr="00203175" w:rsidRDefault="00203175" w:rsidP="002031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31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Артёмов Е.А.</w:t>
      </w:r>
      <w:r w:rsidRPr="002031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глава</w:t>
      </w:r>
      <w:r w:rsidRPr="002031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Тайтурского муниципального образования.</w:t>
      </w:r>
    </w:p>
    <w:p w:rsidR="00203175" w:rsidRPr="00203175" w:rsidRDefault="00203175" w:rsidP="002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Никишова А.В. </w:t>
      </w:r>
      <w:r w:rsidRPr="002031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203175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хозяйству </w:t>
      </w:r>
      <w:r w:rsidRPr="00203175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образования.</w:t>
      </w:r>
    </w:p>
    <w:p w:rsidR="00203175" w:rsidRPr="00203175" w:rsidRDefault="00203175" w:rsidP="002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3. Ермолина Е.В. – ведущий специалист по социальным вопросам городского поселения Тайтурского муниципального образования.</w:t>
      </w:r>
    </w:p>
    <w:p w:rsidR="00203175" w:rsidRPr="00203175" w:rsidRDefault="00203175" w:rsidP="002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4. Соболева Е.Н. – специалист по землепользованию, архитектуре, градостроительству и благоустройству городского поселения Тайтурского муниципального образования.</w:t>
      </w:r>
    </w:p>
    <w:p w:rsidR="00203175" w:rsidRPr="00203175" w:rsidRDefault="00203175" w:rsidP="002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5. Ермолина С.А. – председатель Совета ветеранов.</w:t>
      </w:r>
    </w:p>
    <w:p w:rsidR="00203175" w:rsidRPr="00203175" w:rsidRDefault="00203175" w:rsidP="002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Солдатенко Т.Б</w:t>
      </w:r>
      <w:r w:rsidRPr="00203175">
        <w:rPr>
          <w:rFonts w:ascii="Times New Roman" w:hAnsi="Times New Roman" w:cs="Times New Roman"/>
          <w:sz w:val="28"/>
          <w:szCs w:val="28"/>
        </w:rPr>
        <w:t>.– председатель Совета женщин.</w:t>
      </w:r>
    </w:p>
    <w:p w:rsidR="00203175" w:rsidRPr="00203175" w:rsidRDefault="00203175" w:rsidP="00203175">
      <w:pPr>
        <w:spacing w:after="0" w:line="240" w:lineRule="auto"/>
      </w:pPr>
    </w:p>
    <w:p w:rsidR="006D482B" w:rsidRPr="00203175" w:rsidRDefault="006D482B"/>
    <w:sectPr w:rsidR="006D482B" w:rsidRPr="0020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D9"/>
    <w:rsid w:val="000944D9"/>
    <w:rsid w:val="000B0726"/>
    <w:rsid w:val="00203175"/>
    <w:rsid w:val="002E629B"/>
    <w:rsid w:val="004C187C"/>
    <w:rsid w:val="006D482B"/>
    <w:rsid w:val="00E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31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17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031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2031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203175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E7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6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31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17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031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2031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203175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E7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6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55;&#1086;&#1083;&#1086;&#1078;&#1077;&#1085;&#1080;&#1077;%202012%20&#1084;&#1072;&#1075;&#1072;&#1079;&#1080;&#108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55;&#1086;&#1083;&#1086;&#1078;&#1077;&#1085;&#1080;&#1077;%202012%20&#1084;&#1072;&#1075;&#1072;&#1079;&#1080;&#1085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2014-12-05T08:29:00Z</dcterms:created>
  <dcterms:modified xsi:type="dcterms:W3CDTF">2014-12-11T00:12:00Z</dcterms:modified>
</cp:coreProperties>
</file>